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EA" w:rsidRDefault="00A43AEA" w:rsidP="00A43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13BC">
        <w:rPr>
          <w:rFonts w:ascii="Times New Roman" w:hAnsi="Times New Roman"/>
          <w:b/>
          <w:sz w:val="28"/>
          <w:szCs w:val="28"/>
        </w:rPr>
        <w:t>Порядок</w:t>
      </w:r>
    </w:p>
    <w:p w:rsidR="00A43AEA" w:rsidRPr="008E13BC" w:rsidRDefault="00A43AEA" w:rsidP="00A43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13BC">
        <w:rPr>
          <w:rFonts w:ascii="Times New Roman" w:hAnsi="Times New Roman"/>
          <w:b/>
          <w:sz w:val="28"/>
          <w:szCs w:val="28"/>
        </w:rPr>
        <w:t>направления граждан, принимающих участие (принимавших участие) в специальной военной операции, на медицинскую реабилитацию в федеральное государственное бюджетное учреждение здравоохранения «Медицинский центр «Решма» Федерального медико-биологического агентства».</w:t>
      </w:r>
    </w:p>
    <w:p w:rsidR="00A43AEA" w:rsidRPr="008E13BC" w:rsidRDefault="00A43AEA" w:rsidP="00A43A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Медицинской реабилитации в условиях круглосуточного стационара ФГБУЗ «МЦ «Решма» ФМБА» за счет средств областного бюджета подлежат граждане, принимающие участие (принимавшие участие) в специальной военной операции, проводимой с 24.02.2022 г., в соответствии с утвержденным перечнем показаний:</w:t>
      </w:r>
    </w:p>
    <w:p w:rsidR="00A43AEA" w:rsidRDefault="00A43AEA" w:rsidP="00A43AE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черепно-мозговые травмы головы давностью не более 1 года,</w:t>
      </w:r>
    </w:p>
    <w:p w:rsidR="00A43AEA" w:rsidRDefault="00A43AEA" w:rsidP="00A43AE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травмы верхних и нижних конечностей давностью не более 1 года,</w:t>
      </w:r>
    </w:p>
    <w:p w:rsidR="00A43AEA" w:rsidRDefault="00A43AEA" w:rsidP="00A43AE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травмы позвоночника давностью не более 1 года,</w:t>
      </w:r>
    </w:p>
    <w:p w:rsidR="00A43AEA" w:rsidRDefault="00A43AEA" w:rsidP="00A43AE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комбинированные травмы тела давностью не более 1 года,</w:t>
      </w:r>
    </w:p>
    <w:p w:rsidR="00A43AEA" w:rsidRDefault="00A43AEA" w:rsidP="00A43AE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перенесенные оперативные вмешательства на опорно-двигательном аппарате давностью не более 2 лет,</w:t>
      </w:r>
    </w:p>
    <w:p w:rsidR="00A43AEA" w:rsidRDefault="00A43AEA" w:rsidP="00A43AE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нейрохирургические операции давностью не более 1 года,</w:t>
      </w:r>
    </w:p>
    <w:p w:rsidR="00A43AEA" w:rsidRDefault="00A43AEA" w:rsidP="00A43AE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протезирование суставов конечностей давностью не более 1 года,</w:t>
      </w:r>
    </w:p>
    <w:p w:rsidR="00A43AEA" w:rsidRPr="003E2485" w:rsidRDefault="00A43AEA" w:rsidP="00A43AEA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ампутация конечностей давностью не более 2 лет.</w:t>
      </w:r>
    </w:p>
    <w:p w:rsidR="00A43AEA" w:rsidRDefault="00A43AEA" w:rsidP="00A43A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3BC">
        <w:rPr>
          <w:rFonts w:ascii="Times New Roman" w:hAnsi="Times New Roman"/>
          <w:sz w:val="28"/>
          <w:szCs w:val="28"/>
        </w:rPr>
        <w:t>Длительность курса реабилитации устанавливается в зависимости от ШРМ: 10 дней – 3 ШРМ, 12 дней – 4 ШРМ, 14 дней – 5 ШРМ.</w:t>
      </w:r>
    </w:p>
    <w:p w:rsidR="00A43AEA" w:rsidRDefault="00A43AEA" w:rsidP="00A43A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решения вопроса о медицинской реабилитации граждан, принимающих участие (принимавших участие) в специальной военной операции необходимо обращаться к заведующим амбулаторно-поликлиническим подразделениям ОБУЗ «Шуйская ЦРБ» в часы их работы.</w:t>
      </w:r>
    </w:p>
    <w:p w:rsidR="00A43AEA" w:rsidRDefault="00A43AEA" w:rsidP="00A43AE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43AEA" w:rsidRDefault="00A43AEA" w:rsidP="00A43AE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43AEA" w:rsidRPr="0052015A" w:rsidRDefault="00A43AEA" w:rsidP="00A43AEA">
      <w:pPr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</w:rPr>
      </w:pPr>
      <w:r w:rsidRPr="0052015A">
        <w:rPr>
          <w:rFonts w:ascii="Times New Roman" w:hAnsi="Times New Roman"/>
          <w:b/>
          <w:sz w:val="28"/>
          <w:szCs w:val="28"/>
        </w:rPr>
        <w:t>Администрация ОБУЗ «Шуйская ЦРБ»</w:t>
      </w:r>
    </w:p>
    <w:p w:rsidR="0071403F" w:rsidRDefault="0071403F"/>
    <w:sectPr w:rsidR="0071403F" w:rsidSect="0071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75FCF"/>
    <w:multiLevelType w:val="hybridMultilevel"/>
    <w:tmpl w:val="5A1E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43AEA"/>
    <w:rsid w:val="0071403F"/>
    <w:rsid w:val="00A43AEA"/>
    <w:rsid w:val="00F3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A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>diakov.net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 IT</dc:creator>
  <cp:lastModifiedBy>Nach IT</cp:lastModifiedBy>
  <cp:revision>1</cp:revision>
  <dcterms:created xsi:type="dcterms:W3CDTF">2024-12-28T09:38:00Z</dcterms:created>
  <dcterms:modified xsi:type="dcterms:W3CDTF">2024-12-28T09:38:00Z</dcterms:modified>
</cp:coreProperties>
</file>