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95" w:rsidRDefault="00815995"/>
    <w:p w:rsidR="00276D89" w:rsidRPr="00276D89" w:rsidRDefault="00276D89" w:rsidP="00276D89">
      <w:pPr>
        <w:shd w:val="clear" w:color="auto" w:fill="FFFFFF"/>
        <w:spacing w:before="136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b/>
          <w:bCs/>
          <w:color w:val="000000"/>
          <w:sz w:val="28"/>
          <w:szCs w:val="28"/>
        </w:rPr>
        <w:t>ПАМЯТКА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b/>
          <w:bCs/>
          <w:color w:val="000000"/>
          <w:sz w:val="28"/>
          <w:szCs w:val="28"/>
        </w:rPr>
        <w:t>для пациентов и их законных представителей о порядке назначения, выписывания и получения наркотических средств и психотропных веществ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 xml:space="preserve">Право на обезболивание гарантировано гражданам </w:t>
      </w:r>
      <w:proofErr w:type="gramStart"/>
      <w:r w:rsidRPr="00276D89">
        <w:rPr>
          <w:rFonts w:ascii="Times New Roman" w:hAnsi="Times New Roman"/>
          <w:color w:val="000000"/>
          <w:sz w:val="28"/>
          <w:szCs w:val="28"/>
        </w:rPr>
        <w:t>согласно</w:t>
      </w:r>
      <w:proofErr w:type="gramEnd"/>
      <w:r w:rsidRPr="00276D89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21 ноября 2011 г. № 323-ФЗ «Об основах охраны здоровья граждан в Российской Федерации»: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Статья 19. </w:t>
      </w:r>
      <w:r w:rsidRPr="00276D89">
        <w:rPr>
          <w:rFonts w:ascii="Times New Roman" w:hAnsi="Times New Roman"/>
          <w:b/>
          <w:bCs/>
          <w:color w:val="000000"/>
          <w:sz w:val="28"/>
          <w:szCs w:val="28"/>
        </w:rPr>
        <w:t>Право на медицинскую помощь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5. Пациент имеет право на: 4) облегчение боли, связанной с заболеванием и (или) медицинским вмешательством, доступными методами и лекарственными препаратами.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76D89">
        <w:rPr>
          <w:rFonts w:ascii="Times New Roman" w:hAnsi="Times New Roman"/>
          <w:color w:val="000000"/>
          <w:sz w:val="28"/>
          <w:szCs w:val="28"/>
        </w:rPr>
        <w:t>Назначение и выписка наркотических лекарственных препаратов осуществляется лечащим врачом после осмотра пациента, при наличии показаний; на имя пациента, для которого предназначен лекарственный препарат; на специальных рецептурных бланках (форма № 107/</w:t>
      </w:r>
      <w:proofErr w:type="spellStart"/>
      <w:r w:rsidRPr="00276D89">
        <w:rPr>
          <w:rFonts w:ascii="Times New Roman" w:hAnsi="Times New Roman"/>
          <w:color w:val="000000"/>
          <w:sz w:val="28"/>
          <w:szCs w:val="28"/>
        </w:rPr>
        <w:t>у-НП</w:t>
      </w:r>
      <w:proofErr w:type="spellEnd"/>
      <w:r w:rsidRPr="00276D89">
        <w:rPr>
          <w:rFonts w:ascii="Times New Roman" w:hAnsi="Times New Roman"/>
          <w:color w:val="000000"/>
          <w:sz w:val="28"/>
          <w:szCs w:val="28"/>
        </w:rPr>
        <w:t xml:space="preserve"> – бланк </w:t>
      </w:r>
      <w:proofErr w:type="spellStart"/>
      <w:r w:rsidRPr="00276D89">
        <w:rPr>
          <w:rFonts w:ascii="Times New Roman" w:hAnsi="Times New Roman"/>
          <w:color w:val="000000"/>
          <w:sz w:val="28"/>
          <w:szCs w:val="28"/>
        </w:rPr>
        <w:t>розового</w:t>
      </w:r>
      <w:proofErr w:type="spellEnd"/>
      <w:r w:rsidRPr="00276D89">
        <w:rPr>
          <w:rFonts w:ascii="Times New Roman" w:hAnsi="Times New Roman"/>
          <w:color w:val="000000"/>
          <w:sz w:val="28"/>
          <w:szCs w:val="28"/>
        </w:rPr>
        <w:t xml:space="preserve"> цвета с водяными знаками, имеющий серийный номер - для выписки наркотического препарата; форма № 148-1/у-88 для выписки </w:t>
      </w:r>
      <w:proofErr w:type="spellStart"/>
      <w:r w:rsidRPr="00276D89">
        <w:rPr>
          <w:rFonts w:ascii="Times New Roman" w:hAnsi="Times New Roman"/>
          <w:color w:val="000000"/>
          <w:sz w:val="28"/>
          <w:szCs w:val="28"/>
        </w:rPr>
        <w:t>трансдермальных</w:t>
      </w:r>
      <w:proofErr w:type="spellEnd"/>
      <w:r w:rsidRPr="00276D89">
        <w:rPr>
          <w:rFonts w:ascii="Times New Roman" w:hAnsi="Times New Roman"/>
          <w:color w:val="000000"/>
          <w:sz w:val="28"/>
          <w:szCs w:val="28"/>
        </w:rPr>
        <w:t xml:space="preserve"> терапевтических систем – наркотических препаратов в виде пластырей;</w:t>
      </w:r>
      <w:proofErr w:type="gramEnd"/>
      <w:r w:rsidRPr="00276D89">
        <w:rPr>
          <w:rFonts w:ascii="Times New Roman" w:hAnsi="Times New Roman"/>
          <w:color w:val="000000"/>
          <w:sz w:val="28"/>
          <w:szCs w:val="28"/>
        </w:rPr>
        <w:t xml:space="preserve"> форма № 148-1/у-04(л) или 148-1/у-06(л) – для лечения граждан, имеющих право на бесплатное получение лекарственных препаратов;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 xml:space="preserve">Для оформления рецепта на обезболивающий лекарственный препарат пациенту необходимо обратиться </w:t>
      </w:r>
      <w:r>
        <w:rPr>
          <w:rFonts w:ascii="Times New Roman" w:hAnsi="Times New Roman"/>
          <w:color w:val="000000"/>
          <w:sz w:val="28"/>
          <w:szCs w:val="28"/>
        </w:rPr>
        <w:t>в поликлинику по месту жительства</w:t>
      </w:r>
      <w:r w:rsidRPr="00276D89">
        <w:rPr>
          <w:rFonts w:ascii="Times New Roman" w:hAnsi="Times New Roman"/>
          <w:color w:val="000000"/>
          <w:sz w:val="28"/>
          <w:szCs w:val="28"/>
        </w:rPr>
        <w:t>:</w:t>
      </w:r>
    </w:p>
    <w:p w:rsidR="00276D89" w:rsidRPr="00276D89" w:rsidRDefault="00276D89" w:rsidP="00276D89">
      <w:pPr>
        <w:numPr>
          <w:ilvl w:val="1"/>
          <w:numId w:val="4"/>
        </w:numPr>
        <w:shd w:val="clear" w:color="auto" w:fill="FFFFFF"/>
        <w:spacing w:before="136"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к своему лечащему врачу;</w:t>
      </w:r>
    </w:p>
    <w:p w:rsidR="00276D89" w:rsidRPr="00276D89" w:rsidRDefault="00276D89" w:rsidP="00276D89">
      <w:pPr>
        <w:numPr>
          <w:ilvl w:val="1"/>
          <w:numId w:val="4"/>
        </w:numPr>
        <w:shd w:val="clear" w:color="auto" w:fill="FFFFFF"/>
        <w:spacing w:before="136"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при его отсутствии – к любому участковому терапевту, ведущему в данный момент времени прием пациентов в поликлинике;</w:t>
      </w:r>
    </w:p>
    <w:p w:rsidR="00276D89" w:rsidRPr="00276D89" w:rsidRDefault="00276D89" w:rsidP="00276D89">
      <w:pPr>
        <w:numPr>
          <w:ilvl w:val="1"/>
          <w:numId w:val="4"/>
        </w:numPr>
        <w:shd w:val="clear" w:color="auto" w:fill="FFFFFF"/>
        <w:spacing w:before="136"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вызвать врача на дом.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 В отдельных случаях по решению руководителя медицинской организации при выписке из стационара могут быть:</w:t>
      </w:r>
    </w:p>
    <w:p w:rsidR="00276D89" w:rsidRPr="00276D89" w:rsidRDefault="00276D89" w:rsidP="00276D89">
      <w:pPr>
        <w:numPr>
          <w:ilvl w:val="1"/>
          <w:numId w:val="4"/>
        </w:numPr>
        <w:shd w:val="clear" w:color="auto" w:fill="FFFFFF"/>
        <w:spacing w:before="136"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- назначены наркотические препараты с последующей выпиской на них рецепта,</w:t>
      </w:r>
    </w:p>
    <w:p w:rsidR="00276D89" w:rsidRPr="00276D89" w:rsidRDefault="00276D89" w:rsidP="00276D89">
      <w:pPr>
        <w:numPr>
          <w:ilvl w:val="1"/>
          <w:numId w:val="4"/>
        </w:numPr>
        <w:shd w:val="clear" w:color="auto" w:fill="FFFFFF"/>
        <w:spacing w:before="136"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- выданы наркотические препараты на срок приема пациентом до 5 дней.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Рецепт на наркотический лекарственный препарат при </w:t>
      </w:r>
      <w:r w:rsidRPr="00276D89">
        <w:rPr>
          <w:rFonts w:ascii="Times New Roman" w:hAnsi="Times New Roman"/>
          <w:b/>
          <w:bCs/>
          <w:color w:val="000000"/>
          <w:sz w:val="28"/>
          <w:szCs w:val="28"/>
        </w:rPr>
        <w:t>первичном и повторном </w:t>
      </w:r>
      <w:r w:rsidRPr="00276D89">
        <w:rPr>
          <w:rFonts w:ascii="Times New Roman" w:hAnsi="Times New Roman"/>
          <w:color w:val="000000"/>
          <w:sz w:val="28"/>
          <w:szCs w:val="28"/>
        </w:rPr>
        <w:t>оформлении заверяется лечащим врачом, уполномоченным лицом медицинского учреждения, по решению Врачебной комиссии.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 xml:space="preserve">При выписке рецепта запрещается превышать установленное предельно допустимое количество лекарственного препарата для выписывания на один </w:t>
      </w:r>
      <w:r w:rsidRPr="00276D89">
        <w:rPr>
          <w:rFonts w:ascii="Times New Roman" w:hAnsi="Times New Roman"/>
          <w:color w:val="000000"/>
          <w:sz w:val="28"/>
          <w:szCs w:val="28"/>
        </w:rPr>
        <w:lastRenderedPageBreak/>
        <w:t>рецепт. В исключительных случаях количество выписываемых наркотических средств может быть увеличено не более чем в 2 раза.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При оформлении рецепта врач должен указать дозу, частоту, время приема препарата, способ его применения.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Срок действия рецепта 15 дней</w:t>
      </w:r>
      <w:r w:rsidR="004B3ACB">
        <w:rPr>
          <w:rFonts w:ascii="Times New Roman" w:hAnsi="Times New Roman"/>
          <w:color w:val="000000"/>
          <w:sz w:val="28"/>
          <w:szCs w:val="28"/>
        </w:rPr>
        <w:t xml:space="preserve"> со дня его выписки</w:t>
      </w:r>
      <w:r w:rsidRPr="00276D89">
        <w:rPr>
          <w:rFonts w:ascii="Times New Roman" w:hAnsi="Times New Roman"/>
          <w:color w:val="000000"/>
          <w:sz w:val="28"/>
          <w:szCs w:val="28"/>
        </w:rPr>
        <w:t>.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На всех бланках обязательно проставляется штамп учреждения, личная подпись и печать врача.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В аптеке лекарственный препарат по выписанному рецепту может быть получен самим пациентом, его законным представителем (</w:t>
      </w:r>
      <w:proofErr w:type="gramStart"/>
      <w:r w:rsidRPr="00276D89">
        <w:rPr>
          <w:rFonts w:ascii="Times New Roman" w:hAnsi="Times New Roman"/>
          <w:color w:val="000000"/>
          <w:sz w:val="28"/>
          <w:szCs w:val="28"/>
        </w:rPr>
        <w:t>ч</w:t>
      </w:r>
      <w:proofErr w:type="gramEnd"/>
      <w:r w:rsidRPr="00276D89">
        <w:rPr>
          <w:rFonts w:ascii="Times New Roman" w:hAnsi="Times New Roman"/>
          <w:color w:val="000000"/>
          <w:sz w:val="28"/>
          <w:szCs w:val="28"/>
        </w:rPr>
        <w:t>. 2, ст. 20 ФЗ № 323), лицом, имеющим оформленную в соответствии с законом РФ </w:t>
      </w:r>
      <w:hyperlink r:id="rId5" w:tgtFrame="_blank" w:history="1">
        <w:r w:rsidRPr="00276D89">
          <w:rPr>
            <w:rFonts w:ascii="Times New Roman" w:hAnsi="Times New Roman"/>
            <w:color w:val="0070A8"/>
            <w:sz w:val="28"/>
            <w:szCs w:val="28"/>
          </w:rPr>
          <w:t>доверенность</w:t>
        </w:r>
      </w:hyperlink>
      <w:r w:rsidRPr="00276D89">
        <w:rPr>
          <w:rFonts w:ascii="Times New Roman" w:hAnsi="Times New Roman"/>
          <w:color w:val="000000"/>
          <w:sz w:val="28"/>
          <w:szCs w:val="28"/>
        </w:rPr>
        <w:t>, при предъявлении документа, удостоверяющего личность.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b/>
          <w:bCs/>
          <w:color w:val="000000"/>
          <w:sz w:val="28"/>
          <w:szCs w:val="28"/>
        </w:rPr>
        <w:t>СХЕМА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b/>
          <w:bCs/>
          <w:color w:val="000000"/>
          <w:sz w:val="28"/>
          <w:szCs w:val="28"/>
        </w:rPr>
        <w:t>Выписки рецепта</w:t>
      </w:r>
    </w:p>
    <w:tbl>
      <w:tblPr>
        <w:tblW w:w="8558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/>
      </w:tblPr>
      <w:tblGrid>
        <w:gridCol w:w="1163"/>
        <w:gridCol w:w="1097"/>
        <w:gridCol w:w="1623"/>
        <w:gridCol w:w="1097"/>
        <w:gridCol w:w="1399"/>
        <w:gridCol w:w="1097"/>
        <w:gridCol w:w="2015"/>
      </w:tblGrid>
      <w:tr w:rsidR="00276D89" w:rsidRPr="00276D89" w:rsidTr="00276D89">
        <w:trPr>
          <w:jc w:val="center"/>
        </w:trPr>
        <w:tc>
          <w:tcPr>
            <w:tcW w:w="20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54" w:type="dxa"/>
              <w:left w:w="68" w:type="dxa"/>
              <w:bottom w:w="54" w:type="dxa"/>
              <w:right w:w="68" w:type="dxa"/>
            </w:tcMar>
            <w:vAlign w:val="center"/>
            <w:hideMark/>
          </w:tcPr>
          <w:p w:rsidR="00276D89" w:rsidRPr="00276D89" w:rsidRDefault="00276D89" w:rsidP="00276D89">
            <w:pPr>
              <w:spacing w:before="136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D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Пациент</w:t>
            </w:r>
          </w:p>
        </w:tc>
        <w:tc>
          <w:tcPr>
            <w:tcW w:w="12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54" w:type="dxa"/>
              <w:left w:w="68" w:type="dxa"/>
              <w:bottom w:w="54" w:type="dxa"/>
              <w:right w:w="68" w:type="dxa"/>
            </w:tcMar>
            <w:vAlign w:val="center"/>
            <w:hideMark/>
          </w:tcPr>
          <w:p w:rsidR="00276D89" w:rsidRPr="00276D89" w:rsidRDefault="00276D89" w:rsidP="00276D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D8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9D2983" w:rsidRPr="0088220D">
              <w:rPr>
                <w:rFonts w:ascii="Times New Roman" w:hAnsi="Times New Roman"/>
                <w:color w:val="00000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trelka1.png" style="width:48.25pt;height:25.8pt">
                  <v:imagedata r:id="rId6" r:href="rId7"/>
                </v:shape>
              </w:pict>
            </w:r>
          </w:p>
        </w:tc>
        <w:tc>
          <w:tcPr>
            <w:tcW w:w="196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54" w:type="dxa"/>
              <w:left w:w="68" w:type="dxa"/>
              <w:bottom w:w="54" w:type="dxa"/>
              <w:right w:w="68" w:type="dxa"/>
            </w:tcMar>
            <w:vAlign w:val="center"/>
            <w:hideMark/>
          </w:tcPr>
          <w:p w:rsidR="00276D89" w:rsidRPr="00276D89" w:rsidRDefault="00276D89" w:rsidP="00276D89">
            <w:pPr>
              <w:spacing w:before="136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D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Участковый терапевт</w:t>
            </w:r>
            <w:r w:rsidR="004B3AC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или врач-специалист</w:t>
            </w:r>
            <w:r w:rsidRPr="00276D8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54" w:type="dxa"/>
              <w:left w:w="68" w:type="dxa"/>
              <w:bottom w:w="54" w:type="dxa"/>
              <w:right w:w="68" w:type="dxa"/>
            </w:tcMar>
            <w:vAlign w:val="center"/>
            <w:hideMark/>
          </w:tcPr>
          <w:p w:rsidR="00276D89" w:rsidRPr="00276D89" w:rsidRDefault="00276D89" w:rsidP="00276D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D8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9D2983" w:rsidRPr="0088220D">
              <w:rPr>
                <w:rFonts w:ascii="Times New Roman" w:hAnsi="Times New Roman"/>
                <w:color w:val="000000"/>
                <w:sz w:val="28"/>
                <w:szCs w:val="28"/>
              </w:rPr>
              <w:pict>
                <v:shape id="_x0000_i1026" type="#_x0000_t75" alt="strelka1.png" style="width:48.25pt;height:25.8pt">
                  <v:imagedata r:id="rId6" r:href="rId8"/>
                </v:shape>
              </w:pict>
            </w:r>
          </w:p>
        </w:tc>
        <w:tc>
          <w:tcPr>
            <w:tcW w:w="12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54" w:type="dxa"/>
              <w:left w:w="68" w:type="dxa"/>
              <w:bottom w:w="54" w:type="dxa"/>
              <w:right w:w="68" w:type="dxa"/>
            </w:tcMar>
            <w:vAlign w:val="center"/>
            <w:hideMark/>
          </w:tcPr>
          <w:p w:rsidR="00276D89" w:rsidRPr="00276D89" w:rsidRDefault="00276D89" w:rsidP="00276D89">
            <w:pPr>
              <w:spacing w:before="136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D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Врачебная комиссия</w:t>
            </w:r>
          </w:p>
        </w:tc>
        <w:tc>
          <w:tcPr>
            <w:tcW w:w="12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54" w:type="dxa"/>
              <w:left w:w="68" w:type="dxa"/>
              <w:bottom w:w="54" w:type="dxa"/>
              <w:right w:w="68" w:type="dxa"/>
            </w:tcMar>
            <w:vAlign w:val="center"/>
            <w:hideMark/>
          </w:tcPr>
          <w:p w:rsidR="00276D89" w:rsidRPr="00276D89" w:rsidRDefault="00276D89" w:rsidP="00276D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D8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9D2983" w:rsidRPr="0088220D">
              <w:rPr>
                <w:rFonts w:ascii="Times New Roman" w:hAnsi="Times New Roman"/>
                <w:color w:val="000000"/>
                <w:sz w:val="28"/>
                <w:szCs w:val="28"/>
              </w:rPr>
              <w:pict>
                <v:shape id="_x0000_i1027" type="#_x0000_t75" alt="strelka1.png" style="width:48.25pt;height:25.8pt">
                  <v:imagedata r:id="rId6" r:href="rId9"/>
                </v:shape>
              </w:pict>
            </w:r>
          </w:p>
        </w:tc>
        <w:tc>
          <w:tcPr>
            <w:tcW w:w="12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54" w:type="dxa"/>
              <w:left w:w="68" w:type="dxa"/>
              <w:bottom w:w="54" w:type="dxa"/>
              <w:right w:w="68" w:type="dxa"/>
            </w:tcMar>
            <w:vAlign w:val="center"/>
            <w:hideMark/>
          </w:tcPr>
          <w:p w:rsidR="00276D89" w:rsidRPr="00276D89" w:rsidRDefault="00276D89" w:rsidP="00276D89">
            <w:pPr>
              <w:spacing w:before="136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D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Аптека </w:t>
            </w:r>
            <w:r w:rsidRPr="00276D89">
              <w:rPr>
                <w:rFonts w:ascii="Times New Roman" w:hAnsi="Times New Roman"/>
                <w:color w:val="000000"/>
                <w:sz w:val="28"/>
                <w:szCs w:val="28"/>
              </w:rPr>
              <w:t>Пациент (представитель пациента)</w:t>
            </w:r>
          </w:p>
        </w:tc>
      </w:tr>
    </w:tbl>
    <w:p w:rsidR="00276D89" w:rsidRPr="00276D89" w:rsidRDefault="00276D89" w:rsidP="00276D89">
      <w:pPr>
        <w:shd w:val="clear" w:color="auto" w:fill="FFFFFF"/>
        <w:spacing w:before="136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 аптеку необходимо предъявить:</w:t>
      </w:r>
    </w:p>
    <w:p w:rsidR="00276D89" w:rsidRPr="00276D89" w:rsidRDefault="00276D89" w:rsidP="00E533FB">
      <w:pPr>
        <w:numPr>
          <w:ilvl w:val="0"/>
          <w:numId w:val="6"/>
        </w:num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Паспорт пациента или его законного представителя.</w:t>
      </w:r>
    </w:p>
    <w:p w:rsidR="00276D89" w:rsidRPr="00276D89" w:rsidRDefault="00276D89" w:rsidP="00E533FB">
      <w:pPr>
        <w:numPr>
          <w:ilvl w:val="0"/>
          <w:numId w:val="6"/>
        </w:num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Рецептурные бланки.</w:t>
      </w:r>
    </w:p>
    <w:p w:rsidR="00276D89" w:rsidRPr="00276D89" w:rsidRDefault="00276D89" w:rsidP="00E533FB">
      <w:pPr>
        <w:numPr>
          <w:ilvl w:val="0"/>
          <w:numId w:val="6"/>
        </w:num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6D89">
        <w:rPr>
          <w:rFonts w:ascii="Times New Roman" w:hAnsi="Times New Roman"/>
          <w:color w:val="000000"/>
          <w:sz w:val="28"/>
          <w:szCs w:val="28"/>
        </w:rPr>
        <w:t>Доверенность</w:t>
      </w:r>
      <w:r w:rsidRPr="00276D89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76D89">
        <w:rPr>
          <w:rFonts w:ascii="Times New Roman" w:hAnsi="Times New Roman"/>
          <w:color w:val="000000"/>
          <w:sz w:val="28"/>
          <w:szCs w:val="28"/>
          <w:u w:val="single"/>
        </w:rPr>
        <w:t>МЕДИЦИНСКИЕ КАРТЫ пациента, получающих медицинскую помощь в амбулаторных условиях, получающих наркотические средства и психотропные вещества</w:t>
      </w:r>
      <w:r w:rsidR="00E533FB">
        <w:rPr>
          <w:rFonts w:ascii="Times New Roman" w:hAnsi="Times New Roman"/>
          <w:color w:val="000000"/>
          <w:sz w:val="28"/>
          <w:szCs w:val="28"/>
          <w:u w:val="single"/>
        </w:rPr>
        <w:t xml:space="preserve">, </w:t>
      </w:r>
      <w:r w:rsidRPr="00276D89">
        <w:rPr>
          <w:rFonts w:ascii="Times New Roman" w:hAnsi="Times New Roman"/>
          <w:color w:val="000000"/>
          <w:sz w:val="28"/>
          <w:szCs w:val="28"/>
          <w:u w:val="single"/>
        </w:rPr>
        <w:t xml:space="preserve"> на руки НЕ ВЫДАЮТСЯ.</w:t>
      </w:r>
      <w:proofErr w:type="gramEnd"/>
    </w:p>
    <w:p w:rsidR="00276D89" w:rsidRPr="00276D89" w:rsidRDefault="00276D89" w:rsidP="00276D89">
      <w:pPr>
        <w:shd w:val="clear" w:color="auto" w:fill="FFFFFF"/>
        <w:spacing w:before="136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76D89">
        <w:rPr>
          <w:rFonts w:ascii="Times New Roman" w:hAnsi="Times New Roman"/>
          <w:color w:val="000000"/>
          <w:sz w:val="28"/>
          <w:szCs w:val="28"/>
        </w:rPr>
        <w:t>При первичной выписке наркотических средств пациент и его законный представитель предупреждаются о необходимости сохранности и возврата неиспользованных остатков наркотических средств и психотропных веществ (возврату родственниками в медицинское учреждение подлежат наркотические лекарственные препараты, находящиеся в невскрытых или частично использованных первичных и (или) вторичных (потребительских) упаковках, в течение 3-х дней со дня получения свидетельства о смерти).</w:t>
      </w:r>
      <w:proofErr w:type="gramEnd"/>
    </w:p>
    <w:p w:rsidR="00276D89" w:rsidRPr="00276D89" w:rsidRDefault="00276D89" w:rsidP="00276D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76D89" w:rsidRPr="00276D89" w:rsidSect="00667F9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578DB"/>
    <w:multiLevelType w:val="hybridMultilevel"/>
    <w:tmpl w:val="9536A60E"/>
    <w:lvl w:ilvl="0" w:tplc="BFB03654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">
    <w:nsid w:val="5D8B7654"/>
    <w:multiLevelType w:val="hybridMultilevel"/>
    <w:tmpl w:val="DB90B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84EA5"/>
    <w:multiLevelType w:val="hybridMultilevel"/>
    <w:tmpl w:val="CE1202D2"/>
    <w:lvl w:ilvl="0" w:tplc="A26216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9C1650B"/>
    <w:multiLevelType w:val="hybridMultilevel"/>
    <w:tmpl w:val="7F601880"/>
    <w:lvl w:ilvl="0" w:tplc="C1AEBBA0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>
    <w:nsid w:val="71231331"/>
    <w:multiLevelType w:val="multilevel"/>
    <w:tmpl w:val="E1A4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700"/>
    <w:rsid w:val="0000574D"/>
    <w:rsid w:val="0003615C"/>
    <w:rsid w:val="000969A4"/>
    <w:rsid w:val="000E193B"/>
    <w:rsid w:val="001038AD"/>
    <w:rsid w:val="00136836"/>
    <w:rsid w:val="0016177F"/>
    <w:rsid w:val="00183C14"/>
    <w:rsid w:val="0019262C"/>
    <w:rsid w:val="00196BCB"/>
    <w:rsid w:val="001A7E59"/>
    <w:rsid w:val="001B773B"/>
    <w:rsid w:val="00242435"/>
    <w:rsid w:val="0025461D"/>
    <w:rsid w:val="0027563F"/>
    <w:rsid w:val="00276D89"/>
    <w:rsid w:val="00325956"/>
    <w:rsid w:val="00334C49"/>
    <w:rsid w:val="00342E22"/>
    <w:rsid w:val="0034319E"/>
    <w:rsid w:val="00346DDC"/>
    <w:rsid w:val="003A241D"/>
    <w:rsid w:val="0043142F"/>
    <w:rsid w:val="004412FC"/>
    <w:rsid w:val="00456C79"/>
    <w:rsid w:val="00491EAE"/>
    <w:rsid w:val="00496633"/>
    <w:rsid w:val="004B3ACB"/>
    <w:rsid w:val="004C0709"/>
    <w:rsid w:val="004E119F"/>
    <w:rsid w:val="00525D13"/>
    <w:rsid w:val="005600A6"/>
    <w:rsid w:val="00580E37"/>
    <w:rsid w:val="0058260B"/>
    <w:rsid w:val="005D6BBA"/>
    <w:rsid w:val="005E08E3"/>
    <w:rsid w:val="005F40DE"/>
    <w:rsid w:val="00613BDB"/>
    <w:rsid w:val="00620E87"/>
    <w:rsid w:val="00623818"/>
    <w:rsid w:val="00642FB7"/>
    <w:rsid w:val="00643787"/>
    <w:rsid w:val="00667F9D"/>
    <w:rsid w:val="006865BE"/>
    <w:rsid w:val="006A4BE6"/>
    <w:rsid w:val="006A6184"/>
    <w:rsid w:val="006C57DF"/>
    <w:rsid w:val="006C7BBB"/>
    <w:rsid w:val="006E2719"/>
    <w:rsid w:val="00700700"/>
    <w:rsid w:val="00752BAC"/>
    <w:rsid w:val="00764B7F"/>
    <w:rsid w:val="00785443"/>
    <w:rsid w:val="007C061B"/>
    <w:rsid w:val="007D5D64"/>
    <w:rsid w:val="007D64D7"/>
    <w:rsid w:val="007E3026"/>
    <w:rsid w:val="00815995"/>
    <w:rsid w:val="0086532B"/>
    <w:rsid w:val="008724BC"/>
    <w:rsid w:val="0088220D"/>
    <w:rsid w:val="008A1CB5"/>
    <w:rsid w:val="008C5F05"/>
    <w:rsid w:val="0095354C"/>
    <w:rsid w:val="00965AA9"/>
    <w:rsid w:val="00971A59"/>
    <w:rsid w:val="009766DE"/>
    <w:rsid w:val="009D2983"/>
    <w:rsid w:val="009F20E0"/>
    <w:rsid w:val="00A32958"/>
    <w:rsid w:val="00A346C4"/>
    <w:rsid w:val="00A52177"/>
    <w:rsid w:val="00A53D83"/>
    <w:rsid w:val="00A8276D"/>
    <w:rsid w:val="00AA1039"/>
    <w:rsid w:val="00AE3FEB"/>
    <w:rsid w:val="00AF50B0"/>
    <w:rsid w:val="00AF5FAC"/>
    <w:rsid w:val="00B22459"/>
    <w:rsid w:val="00B319F7"/>
    <w:rsid w:val="00B53340"/>
    <w:rsid w:val="00B55F67"/>
    <w:rsid w:val="00B94B65"/>
    <w:rsid w:val="00BA704F"/>
    <w:rsid w:val="00BD02F9"/>
    <w:rsid w:val="00BF3B7A"/>
    <w:rsid w:val="00C2623B"/>
    <w:rsid w:val="00C349BF"/>
    <w:rsid w:val="00C622B8"/>
    <w:rsid w:val="00C653B0"/>
    <w:rsid w:val="00C864AB"/>
    <w:rsid w:val="00CA421C"/>
    <w:rsid w:val="00CB6A99"/>
    <w:rsid w:val="00D33DF5"/>
    <w:rsid w:val="00DC7529"/>
    <w:rsid w:val="00DD1AAB"/>
    <w:rsid w:val="00E06933"/>
    <w:rsid w:val="00E21C99"/>
    <w:rsid w:val="00E533FB"/>
    <w:rsid w:val="00E65682"/>
    <w:rsid w:val="00E671D0"/>
    <w:rsid w:val="00ED037E"/>
    <w:rsid w:val="00EF6948"/>
    <w:rsid w:val="00F32793"/>
    <w:rsid w:val="00F349BE"/>
    <w:rsid w:val="00F84B0D"/>
    <w:rsid w:val="00FA4515"/>
    <w:rsid w:val="00FA645E"/>
    <w:rsid w:val="00FC6A5C"/>
    <w:rsid w:val="00FD3100"/>
    <w:rsid w:val="00FD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6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276D8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D89"/>
    <w:rPr>
      <w:rFonts w:ascii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76D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locked/>
    <w:rsid w:val="00276D89"/>
    <w:rPr>
      <w:b/>
      <w:bCs/>
    </w:rPr>
  </w:style>
  <w:style w:type="character" w:styleId="a5">
    <w:name w:val="Hyperlink"/>
    <w:basedOn w:val="a0"/>
    <w:uiPriority w:val="99"/>
    <w:semiHidden/>
    <w:unhideWhenUsed/>
    <w:rsid w:val="00276D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vd.ru/upload/site897/folder_page/015/279/547/strelka1.png" TargetMode="External"/><Relationship Id="rId3" Type="http://schemas.openxmlformats.org/officeDocument/2006/relationships/settings" Target="settings.xml"/><Relationship Id="rId7" Type="http://schemas.openxmlformats.org/officeDocument/2006/relationships/image" Target="https://mvd.ru/upload/site897/folder_page/015/279/547/strelka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mvd.ru/upload/site897/folder_page/015/279/547/doverennost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mvd.ru/upload/site897/folder_page/015/279/547/strelka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IT</cp:lastModifiedBy>
  <cp:revision>57</cp:revision>
  <cp:lastPrinted>2023-06-23T05:27:00Z</cp:lastPrinted>
  <dcterms:created xsi:type="dcterms:W3CDTF">2015-07-09T17:00:00Z</dcterms:created>
  <dcterms:modified xsi:type="dcterms:W3CDTF">2023-06-23T07:09:00Z</dcterms:modified>
</cp:coreProperties>
</file>